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A0E61" w14:textId="77777777" w:rsidR="00E90797" w:rsidRPr="00C73C7A" w:rsidRDefault="00E90797">
      <w:pPr>
        <w:adjustRightInd/>
        <w:spacing w:line="438" w:lineRule="exact"/>
        <w:jc w:val="center"/>
        <w:rPr>
          <w:rFonts w:hAnsi="Times New Roman" w:cs="Times New Roman"/>
          <w:color w:val="000000" w:themeColor="text1"/>
        </w:rPr>
      </w:pPr>
      <w:r w:rsidRPr="00C73C7A">
        <w:rPr>
          <w:rFonts w:eastAsia="ＭＳ 明朝" w:hAnsi="Times New Roman" w:cs="ＭＳ 明朝" w:hint="eastAsia"/>
          <w:color w:val="000000" w:themeColor="text1"/>
          <w:sz w:val="28"/>
          <w:szCs w:val="28"/>
        </w:rPr>
        <w:t>普通科入学者選考検査に係る書類等の記入要領</w:t>
      </w:r>
    </w:p>
    <w:p w14:paraId="6C7679D3" w14:textId="77777777" w:rsidR="00E90797" w:rsidRPr="00C73C7A" w:rsidRDefault="00E90797">
      <w:pPr>
        <w:adjustRightInd/>
        <w:rPr>
          <w:rFonts w:hAnsi="Times New Roman" w:cs="Times New Roman"/>
          <w:color w:val="000000" w:themeColor="text1"/>
        </w:rPr>
      </w:pPr>
    </w:p>
    <w:p w14:paraId="78DECD52" w14:textId="59D866FB" w:rsidR="000560B8" w:rsidRPr="00C73C7A" w:rsidRDefault="00E90797">
      <w:pPr>
        <w:adjustRightInd/>
        <w:spacing w:line="330" w:lineRule="exact"/>
        <w:rPr>
          <w:rFonts w:eastAsia="ＭＳ 明朝" w:hAnsi="Times New Roman" w:cs="ＭＳ 明朝"/>
          <w:b/>
          <w:bCs/>
          <w:color w:val="000000" w:themeColor="text1"/>
        </w:rPr>
      </w:pPr>
      <w:r w:rsidRPr="00C73C7A">
        <w:rPr>
          <w:rFonts w:eastAsia="ＭＳ 明朝" w:hAnsi="Times New Roman" w:cs="ＭＳ 明朝" w:hint="eastAsia"/>
          <w:b/>
          <w:bCs/>
          <w:color w:val="000000" w:themeColor="text1"/>
        </w:rPr>
        <w:t>Ⅰ　入学願書</w:t>
      </w:r>
    </w:p>
    <w:p w14:paraId="5A769BD5" w14:textId="353FEA04" w:rsidR="00587A88" w:rsidRPr="00C73C7A" w:rsidRDefault="00E90797" w:rsidP="00587A88">
      <w:pPr>
        <w:adjustRightInd/>
        <w:spacing w:line="330" w:lineRule="exact"/>
        <w:ind w:left="530" w:hangingChars="250" w:hanging="530"/>
        <w:rPr>
          <w:rFonts w:ascii="ＭＳ 明朝" w:hAnsi="ＭＳ 明朝" w:cs="ＭＳ 明朝"/>
          <w:color w:val="000000" w:themeColor="text1"/>
        </w:rPr>
      </w:pPr>
      <w:r w:rsidRPr="00C73C7A">
        <w:rPr>
          <w:rFonts w:ascii="ＭＳ 明朝" w:hAnsi="ＭＳ 明朝" w:cs="ＭＳ 明朝"/>
          <w:color w:val="000000" w:themeColor="text1"/>
        </w:rPr>
        <w:t xml:space="preserve"> </w:t>
      </w:r>
      <w:r w:rsidR="00587A88" w:rsidRPr="00C73C7A">
        <w:rPr>
          <w:rFonts w:eastAsia="ＭＳ 明朝" w:hAnsi="Times New Roman" w:cs="ＭＳ 明朝" w:hint="eastAsia"/>
          <w:color w:val="000000" w:themeColor="text1"/>
        </w:rPr>
        <w:t>１　出願者本人が記入すること</w:t>
      </w:r>
      <w:r w:rsidR="00587A88" w:rsidRPr="00C73C7A">
        <w:rPr>
          <w:rFonts w:ascii="ＭＳ 明朝" w:hAnsi="ＭＳ 明朝" w:cs="ＭＳ 明朝"/>
          <w:color w:val="000000" w:themeColor="text1"/>
        </w:rPr>
        <w:t>(</w:t>
      </w:r>
      <w:r w:rsidR="00587A88" w:rsidRPr="00C73C7A">
        <w:rPr>
          <w:rFonts w:eastAsia="ＭＳ 明朝" w:hAnsi="Times New Roman" w:cs="ＭＳ 明朝" w:hint="eastAsia"/>
          <w:color w:val="000000" w:themeColor="text1"/>
        </w:rPr>
        <w:t>点字使用者などは代筆</w:t>
      </w:r>
      <w:r w:rsidR="0050792E" w:rsidRPr="00C73C7A">
        <w:rPr>
          <w:rFonts w:eastAsia="ＭＳ 明朝" w:hAnsi="Times New Roman" w:cs="ＭＳ 明朝" w:hint="eastAsia"/>
          <w:color w:val="000000" w:themeColor="text1"/>
        </w:rPr>
        <w:t>による</w:t>
      </w:r>
      <w:r w:rsidR="00587A88" w:rsidRPr="00C73C7A">
        <w:rPr>
          <w:rFonts w:eastAsia="ＭＳ 明朝" w:hAnsi="Times New Roman" w:cs="ＭＳ 明朝" w:hint="eastAsia"/>
          <w:color w:val="000000" w:themeColor="text1"/>
        </w:rPr>
        <w:t>記入</w:t>
      </w:r>
      <w:r w:rsidR="0050792E" w:rsidRPr="00C73C7A">
        <w:rPr>
          <w:rFonts w:eastAsia="ＭＳ 明朝" w:hAnsi="Times New Roman" w:cs="ＭＳ 明朝" w:hint="eastAsia"/>
          <w:color w:val="000000" w:themeColor="text1"/>
        </w:rPr>
        <w:t>も</w:t>
      </w:r>
      <w:r w:rsidR="00587A88" w:rsidRPr="00C73C7A">
        <w:rPr>
          <w:rFonts w:eastAsia="ＭＳ 明朝" w:hAnsi="Times New Roman" w:cs="ＭＳ 明朝" w:hint="eastAsia"/>
          <w:color w:val="000000" w:themeColor="text1"/>
        </w:rPr>
        <w:t>可</w:t>
      </w:r>
      <w:r w:rsidR="00587A88" w:rsidRPr="00C73C7A">
        <w:rPr>
          <w:rFonts w:ascii="ＭＳ 明朝" w:hAnsi="ＭＳ 明朝" w:cs="ＭＳ 明朝"/>
          <w:color w:val="000000" w:themeColor="text1"/>
        </w:rPr>
        <w:t>)</w:t>
      </w:r>
      <w:r w:rsidR="00E2764C" w:rsidRPr="00C73C7A">
        <w:rPr>
          <w:rFonts w:eastAsia="ＭＳ 明朝" w:hAnsi="Times New Roman" w:cs="ＭＳ 明朝" w:hint="eastAsia"/>
          <w:color w:val="000000" w:themeColor="text1"/>
        </w:rPr>
        <w:t xml:space="preserve"> </w:t>
      </w:r>
      <w:r w:rsidR="00E2764C" w:rsidRPr="00C73C7A">
        <w:rPr>
          <w:rFonts w:eastAsia="ＭＳ 明朝" w:hAnsi="Times New Roman" w:cs="ＭＳ 明朝" w:hint="eastAsia"/>
          <w:color w:val="000000" w:themeColor="text1"/>
        </w:rPr>
        <w:t>。なお、ダウンロードしたデータにパソコン等で文字を入力し、印刷したものを提出することを可とする。</w:t>
      </w:r>
      <w:r w:rsidRPr="00C73C7A">
        <w:rPr>
          <w:rFonts w:ascii="ＭＳ 明朝" w:hAnsi="ＭＳ 明朝" w:cs="ＭＳ 明朝"/>
          <w:color w:val="000000" w:themeColor="text1"/>
        </w:rPr>
        <w:t xml:space="preserve"> </w:t>
      </w:r>
    </w:p>
    <w:p w14:paraId="5F8C5B04" w14:textId="3BB644B5" w:rsidR="00E90797" w:rsidRPr="00C73C7A" w:rsidRDefault="00E90797" w:rsidP="00587A88">
      <w:pPr>
        <w:adjustRightInd/>
        <w:spacing w:line="330" w:lineRule="exact"/>
        <w:ind w:firstLineChars="50" w:firstLine="106"/>
        <w:rPr>
          <w:rFonts w:hAnsi="Times New Roman" w:cs="Times New Roman"/>
          <w:color w:val="000000" w:themeColor="text1"/>
        </w:rPr>
      </w:pPr>
      <w:r w:rsidRPr="00C73C7A">
        <w:rPr>
          <w:rFonts w:eastAsia="ＭＳ 明朝" w:hAnsi="Times New Roman" w:cs="ＭＳ 明朝" w:hint="eastAsia"/>
          <w:color w:val="000000" w:themeColor="text1"/>
        </w:rPr>
        <w:t>２　現住所は寄宿舎生の場合、寄宿舎の住所を記入すること。</w:t>
      </w:r>
    </w:p>
    <w:p w14:paraId="08857087" w14:textId="0A834970" w:rsidR="00B460DE" w:rsidRPr="00C73C7A" w:rsidRDefault="00E90797" w:rsidP="00B460DE">
      <w:pPr>
        <w:adjustRightInd/>
        <w:spacing w:line="330" w:lineRule="exact"/>
        <w:rPr>
          <w:rFonts w:hAnsi="Times New Roman" w:cs="Times New Roman"/>
          <w:color w:val="000000" w:themeColor="text1"/>
        </w:rPr>
      </w:pPr>
      <w:r w:rsidRPr="00C73C7A">
        <w:rPr>
          <w:rFonts w:ascii="ＭＳ 明朝" w:hAnsi="ＭＳ 明朝" w:cs="ＭＳ 明朝"/>
          <w:color w:val="000000" w:themeColor="text1"/>
        </w:rPr>
        <w:t xml:space="preserve"> </w:t>
      </w:r>
      <w:r w:rsidRPr="00C73C7A">
        <w:rPr>
          <w:rFonts w:eastAsia="ＭＳ 明朝" w:hAnsi="Times New Roman" w:cs="ＭＳ 明朝" w:hint="eastAsia"/>
          <w:color w:val="000000" w:themeColor="text1"/>
        </w:rPr>
        <w:t>３　保護者</w:t>
      </w:r>
      <w:r w:rsidR="00E2764C" w:rsidRPr="00C73C7A">
        <w:rPr>
          <w:rFonts w:eastAsia="ＭＳ 明朝" w:hAnsi="Times New Roman" w:cs="ＭＳ 明朝" w:hint="eastAsia"/>
          <w:color w:val="000000" w:themeColor="text1"/>
        </w:rPr>
        <w:t>等</w:t>
      </w:r>
      <w:r w:rsidRPr="00C73C7A">
        <w:rPr>
          <w:rFonts w:eastAsia="ＭＳ 明朝" w:hAnsi="Times New Roman" w:cs="ＭＳ 明朝" w:hint="eastAsia"/>
          <w:color w:val="000000" w:themeColor="text1"/>
        </w:rPr>
        <w:t>の住所欄は、住民票に記載されているものを正しく記入すること。</w:t>
      </w:r>
    </w:p>
    <w:p w14:paraId="36BFB385" w14:textId="77777777" w:rsidR="00466522" w:rsidRPr="00C73C7A" w:rsidRDefault="00466522" w:rsidP="0050792E">
      <w:pPr>
        <w:adjustRightInd/>
        <w:spacing w:line="330" w:lineRule="exact"/>
        <w:rPr>
          <w:rFonts w:eastAsia="ＭＳ 明朝" w:hAnsi="Times New Roman" w:cs="ＭＳ 明朝"/>
          <w:b/>
          <w:bCs/>
          <w:color w:val="000000" w:themeColor="text1"/>
        </w:rPr>
      </w:pPr>
    </w:p>
    <w:p w14:paraId="58603FE6" w14:textId="062992CE" w:rsidR="00E90797" w:rsidRPr="00C73C7A" w:rsidRDefault="00E90797">
      <w:pPr>
        <w:adjustRightInd/>
        <w:rPr>
          <w:rFonts w:hAnsi="Times New Roman" w:cs="Times New Roman"/>
          <w:color w:val="000000" w:themeColor="text1"/>
        </w:rPr>
      </w:pPr>
      <w:r w:rsidRPr="00C73C7A">
        <w:rPr>
          <w:rFonts w:eastAsia="ＭＳ 明朝" w:hAnsi="Times New Roman" w:cs="ＭＳ 明朝" w:hint="eastAsia"/>
          <w:b/>
          <w:bCs/>
          <w:color w:val="000000" w:themeColor="text1"/>
        </w:rPr>
        <w:t>Ⅱ　個</w:t>
      </w:r>
      <w:r w:rsidRPr="00C73C7A">
        <w:rPr>
          <w:rFonts w:ascii="ＭＳ 明朝" w:hAnsi="ＭＳ 明朝" w:cs="ＭＳ 明朝"/>
          <w:b/>
          <w:bCs/>
          <w:color w:val="000000" w:themeColor="text1"/>
        </w:rPr>
        <w:t xml:space="preserve"> </w:t>
      </w:r>
      <w:r w:rsidRPr="00C73C7A">
        <w:rPr>
          <w:rFonts w:eastAsia="ＭＳ 明朝" w:hAnsi="Times New Roman" w:cs="ＭＳ 明朝" w:hint="eastAsia"/>
          <w:b/>
          <w:bCs/>
          <w:color w:val="000000" w:themeColor="text1"/>
        </w:rPr>
        <w:t>人</w:t>
      </w:r>
      <w:r w:rsidRPr="00C73C7A">
        <w:rPr>
          <w:rFonts w:ascii="ＭＳ 明朝" w:hAnsi="ＭＳ 明朝" w:cs="ＭＳ 明朝"/>
          <w:b/>
          <w:bCs/>
          <w:color w:val="000000" w:themeColor="text1"/>
        </w:rPr>
        <w:t xml:space="preserve"> </w:t>
      </w:r>
      <w:r w:rsidRPr="00C73C7A">
        <w:rPr>
          <w:rFonts w:eastAsia="ＭＳ 明朝" w:hAnsi="Times New Roman" w:cs="ＭＳ 明朝" w:hint="eastAsia"/>
          <w:b/>
          <w:bCs/>
          <w:color w:val="000000" w:themeColor="text1"/>
        </w:rPr>
        <w:t>調</w:t>
      </w:r>
      <w:r w:rsidRPr="00C73C7A">
        <w:rPr>
          <w:rFonts w:ascii="ＭＳ 明朝" w:hAnsi="ＭＳ 明朝" w:cs="ＭＳ 明朝"/>
          <w:b/>
          <w:bCs/>
          <w:color w:val="000000" w:themeColor="text1"/>
        </w:rPr>
        <w:t xml:space="preserve"> </w:t>
      </w:r>
      <w:r w:rsidRPr="00C73C7A">
        <w:rPr>
          <w:rFonts w:eastAsia="ＭＳ 明朝" w:hAnsi="Times New Roman" w:cs="ＭＳ 明朝" w:hint="eastAsia"/>
          <w:b/>
          <w:bCs/>
          <w:color w:val="000000" w:themeColor="text1"/>
        </w:rPr>
        <w:t>査</w:t>
      </w:r>
      <w:r w:rsidRPr="00C73C7A">
        <w:rPr>
          <w:rFonts w:ascii="ＭＳ 明朝" w:hAnsi="ＭＳ 明朝" w:cs="ＭＳ 明朝"/>
          <w:b/>
          <w:bCs/>
          <w:color w:val="000000" w:themeColor="text1"/>
        </w:rPr>
        <w:t xml:space="preserve"> </w:t>
      </w:r>
      <w:r w:rsidRPr="00C73C7A">
        <w:rPr>
          <w:rFonts w:eastAsia="ＭＳ 明朝" w:hAnsi="Times New Roman" w:cs="ＭＳ 明朝" w:hint="eastAsia"/>
          <w:b/>
          <w:bCs/>
          <w:color w:val="000000" w:themeColor="text1"/>
        </w:rPr>
        <w:t>書</w:t>
      </w:r>
    </w:p>
    <w:p w14:paraId="7F80519D" w14:textId="77777777" w:rsidR="00E90797" w:rsidRPr="00C73C7A" w:rsidRDefault="00E90797">
      <w:pPr>
        <w:adjustRightInd/>
        <w:ind w:left="316" w:hanging="316"/>
        <w:rPr>
          <w:rFonts w:hAnsi="Times New Roman" w:cs="Times New Roman"/>
          <w:color w:val="000000" w:themeColor="text1"/>
        </w:rPr>
      </w:pPr>
      <w:r w:rsidRPr="00C73C7A">
        <w:rPr>
          <w:rFonts w:ascii="ＭＳ 明朝" w:hAnsi="ＭＳ 明朝" w:cs="ＭＳ 明朝"/>
          <w:color w:val="000000" w:themeColor="text1"/>
        </w:rPr>
        <w:t xml:space="preserve"> </w:t>
      </w:r>
      <w:r w:rsidRPr="00C73C7A">
        <w:rPr>
          <w:rFonts w:eastAsia="ＭＳ 明朝" w:hAnsi="Times New Roman" w:cs="ＭＳ 明朝" w:hint="eastAsia"/>
          <w:color w:val="000000" w:themeColor="text1"/>
        </w:rPr>
        <w:t>１　個人調査書は、中学部</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校</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生徒指導要録に基づき、校長の責任において作成すること。</w:t>
      </w:r>
    </w:p>
    <w:p w14:paraId="78C7E5EC" w14:textId="77777777" w:rsidR="00E90797" w:rsidRPr="00C73C7A" w:rsidRDefault="00E90797">
      <w:pPr>
        <w:adjustRightInd/>
        <w:rPr>
          <w:rFonts w:hAnsi="Times New Roman" w:cs="Times New Roman"/>
          <w:color w:val="000000" w:themeColor="text1"/>
        </w:rPr>
      </w:pPr>
      <w:r w:rsidRPr="00C73C7A">
        <w:rPr>
          <w:rFonts w:ascii="ＭＳ 明朝" w:hAnsi="ＭＳ 明朝" w:cs="ＭＳ 明朝"/>
          <w:color w:val="000000" w:themeColor="text1"/>
        </w:rPr>
        <w:t xml:space="preserve"> </w:t>
      </w:r>
      <w:r w:rsidRPr="00C73C7A">
        <w:rPr>
          <w:rFonts w:eastAsia="ＭＳ 明朝" w:hAnsi="Times New Roman" w:cs="ＭＳ 明朝" w:hint="eastAsia"/>
          <w:color w:val="000000" w:themeColor="text1"/>
        </w:rPr>
        <w:t>２　１の欄の「備考」には、外国から帰国した生徒についても、その旨記入すること。</w:t>
      </w:r>
    </w:p>
    <w:p w14:paraId="27CC9289" w14:textId="77777777" w:rsidR="00E90797" w:rsidRPr="00C73C7A" w:rsidRDefault="00E90797">
      <w:pPr>
        <w:adjustRightInd/>
        <w:rPr>
          <w:rFonts w:hAnsi="Times New Roman" w:cs="Times New Roman"/>
          <w:color w:val="000000" w:themeColor="text1"/>
        </w:rPr>
      </w:pPr>
      <w:r w:rsidRPr="00C73C7A">
        <w:rPr>
          <w:rFonts w:ascii="ＭＳ 明朝" w:hAnsi="ＭＳ 明朝" w:cs="ＭＳ 明朝"/>
          <w:color w:val="000000" w:themeColor="text1"/>
        </w:rPr>
        <w:t xml:space="preserve"> </w:t>
      </w:r>
      <w:r w:rsidRPr="00C73C7A">
        <w:rPr>
          <w:rFonts w:eastAsia="ＭＳ 明朝" w:hAnsi="Times New Roman" w:cs="ＭＳ 明朝" w:hint="eastAsia"/>
          <w:color w:val="000000" w:themeColor="text1"/>
        </w:rPr>
        <w:t>３　２の欄は、次のように記入すること。</w:t>
      </w:r>
    </w:p>
    <w:p w14:paraId="6E1E58B9" w14:textId="77777777" w:rsidR="00E90797" w:rsidRPr="00C73C7A" w:rsidRDefault="00E90797">
      <w:pPr>
        <w:adjustRightInd/>
        <w:rPr>
          <w:rFonts w:hAnsi="Times New Roman" w:cs="Times New Roman"/>
          <w:color w:val="000000" w:themeColor="text1"/>
        </w:rPr>
      </w:pPr>
      <w:r w:rsidRPr="00C73C7A">
        <w:rPr>
          <w:rFonts w:ascii="ＭＳ 明朝" w:hAnsi="ＭＳ 明朝" w:cs="ＭＳ 明朝"/>
          <w:color w:val="000000" w:themeColor="text1"/>
        </w:rPr>
        <w:t xml:space="preserve">  (1) </w:t>
      </w:r>
      <w:r w:rsidRPr="00C73C7A">
        <w:rPr>
          <w:rFonts w:eastAsia="ＭＳ 明朝" w:hAnsi="Times New Roman" w:cs="ＭＳ 明朝" w:hint="eastAsia"/>
          <w:color w:val="000000" w:themeColor="text1"/>
        </w:rPr>
        <w:t>「評定」について</w:t>
      </w:r>
    </w:p>
    <w:p w14:paraId="1D3EB1F0" w14:textId="77777777" w:rsidR="00E90797" w:rsidRPr="00C73C7A" w:rsidRDefault="00E90797">
      <w:pPr>
        <w:adjustRightInd/>
        <w:ind w:left="844" w:hanging="422"/>
        <w:rPr>
          <w:rFonts w:hAnsi="Times New Roman" w:cs="Times New Roman"/>
          <w:color w:val="000000" w:themeColor="text1"/>
        </w:rPr>
      </w:pPr>
      <w:r w:rsidRPr="00C73C7A">
        <w:rPr>
          <w:rFonts w:eastAsia="ＭＳ 明朝" w:hAnsi="Times New Roman" w:cs="ＭＳ 明朝" w:hint="eastAsia"/>
          <w:color w:val="000000" w:themeColor="text1"/>
        </w:rPr>
        <w:t>ア　第１学年・第２学年：生徒指導要録に記載されているものに基づいて記入すること。</w:t>
      </w:r>
    </w:p>
    <w:p w14:paraId="093CFA11" w14:textId="77777777" w:rsidR="00E90797" w:rsidRPr="00C73C7A" w:rsidRDefault="00E90797">
      <w:pPr>
        <w:adjustRightInd/>
        <w:ind w:left="844" w:hanging="422"/>
        <w:rPr>
          <w:rFonts w:hAnsi="Times New Roman" w:cs="Times New Roman"/>
          <w:color w:val="000000" w:themeColor="text1"/>
        </w:rPr>
      </w:pPr>
      <w:r w:rsidRPr="00C73C7A">
        <w:rPr>
          <w:rFonts w:eastAsia="ＭＳ 明朝" w:hAnsi="Times New Roman" w:cs="ＭＳ 明朝" w:hint="eastAsia"/>
          <w:color w:val="000000" w:themeColor="text1"/>
        </w:rPr>
        <w:t>イ　第３学年：出願の時点における学習状況を踏まえて記入すること。</w:t>
      </w:r>
    </w:p>
    <w:p w14:paraId="0352024C" w14:textId="77777777" w:rsidR="00E90797" w:rsidRPr="00C73C7A" w:rsidRDefault="00E90797">
      <w:pPr>
        <w:adjustRightInd/>
        <w:ind w:left="844" w:hanging="422"/>
        <w:rPr>
          <w:rFonts w:hAnsi="Times New Roman" w:cs="Times New Roman"/>
          <w:color w:val="000000" w:themeColor="text1"/>
        </w:rPr>
      </w:pPr>
      <w:r w:rsidRPr="00C73C7A">
        <w:rPr>
          <w:rFonts w:eastAsia="ＭＳ 明朝" w:hAnsi="Times New Roman" w:cs="ＭＳ 明朝" w:hint="eastAsia"/>
          <w:color w:val="000000" w:themeColor="text1"/>
        </w:rPr>
        <w:t>ウ　「評定の合計」の記入方法</w:t>
      </w:r>
    </w:p>
    <w:p w14:paraId="7C2EBFD9" w14:textId="77777777" w:rsidR="00E90797" w:rsidRPr="00C73C7A" w:rsidRDefault="00E90797">
      <w:pPr>
        <w:adjustRightInd/>
        <w:ind w:left="844" w:hanging="316"/>
        <w:rPr>
          <w:rFonts w:hAnsi="Times New Roman" w:cs="Times New Roman"/>
          <w:color w:val="000000" w:themeColor="text1"/>
        </w:rPr>
      </w:pP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ｱ</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 xml:space="preserve">　㋐の欄には、その学年の各教科の評定の合計を記入すること。</w:t>
      </w:r>
    </w:p>
    <w:p w14:paraId="2882E86A" w14:textId="77777777" w:rsidR="00E90797" w:rsidRPr="00C73C7A" w:rsidRDefault="00E90797">
      <w:pPr>
        <w:adjustRightInd/>
        <w:ind w:left="844" w:hanging="316"/>
        <w:rPr>
          <w:rFonts w:hAnsi="Times New Roman" w:cs="Times New Roman"/>
          <w:color w:val="000000" w:themeColor="text1"/>
        </w:rPr>
      </w:pP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ｲ</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 xml:space="preserve">　㋑の欄には、㋐の欄に記入した数を、第１学年・第２学年についてはそれぞれ２倍した数を、第３学年については３倍した数を記入すること。</w:t>
      </w:r>
    </w:p>
    <w:p w14:paraId="411AE95F" w14:textId="77777777" w:rsidR="00E90797" w:rsidRPr="00C73C7A" w:rsidRDefault="00E90797" w:rsidP="00724B29">
      <w:pPr>
        <w:autoSpaceDN w:val="0"/>
        <w:adjustRightInd/>
        <w:ind w:left="844" w:hanging="316"/>
        <w:rPr>
          <w:rFonts w:hAnsi="Times New Roman" w:cs="Times New Roman"/>
          <w:color w:val="000000" w:themeColor="text1"/>
        </w:rPr>
      </w:pP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ｳ</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 xml:space="preserve">　㋒の欄には、㋑の欄に記入した数の全学年の総和</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最高</w:t>
      </w:r>
      <w:r w:rsidRPr="00C73C7A">
        <w:rPr>
          <w:rFonts w:ascii="ＭＳ 明朝" w:hAnsi="ＭＳ 明朝" w:cs="ＭＳ 明朝"/>
          <w:color w:val="000000" w:themeColor="text1"/>
        </w:rPr>
        <w:t>315</w:t>
      </w:r>
      <w:r w:rsidRPr="00C73C7A">
        <w:rPr>
          <w:rFonts w:eastAsia="ＭＳ 明朝" w:hAnsi="Times New Roman" w:cs="ＭＳ 明朝" w:hint="eastAsia"/>
          <w:color w:val="000000" w:themeColor="text1"/>
        </w:rPr>
        <w:t>、最低</w:t>
      </w:r>
      <w:r w:rsidRPr="00C73C7A">
        <w:rPr>
          <w:rFonts w:ascii="ＭＳ 明朝" w:hAnsi="ＭＳ 明朝" w:cs="ＭＳ 明朝"/>
          <w:color w:val="000000" w:themeColor="text1"/>
        </w:rPr>
        <w:t>63)</w:t>
      </w:r>
      <w:r w:rsidRPr="00C73C7A">
        <w:rPr>
          <w:rFonts w:eastAsia="ＭＳ 明朝" w:hAnsi="Times New Roman" w:cs="ＭＳ 明朝" w:hint="eastAsia"/>
          <w:color w:val="000000" w:themeColor="text1"/>
        </w:rPr>
        <w:t>を記入すること。</w:t>
      </w:r>
    </w:p>
    <w:p w14:paraId="4077CA90" w14:textId="77777777" w:rsidR="00E90797" w:rsidRPr="00C73C7A" w:rsidRDefault="00E90797" w:rsidP="00F83E22">
      <w:pPr>
        <w:autoSpaceDN w:val="0"/>
        <w:adjustRightInd/>
        <w:ind w:leftChars="200" w:left="636" w:hangingChars="100" w:hanging="212"/>
        <w:rPr>
          <w:rFonts w:hAnsi="Times New Roman" w:cs="Times New Roman"/>
          <w:color w:val="000000" w:themeColor="text1"/>
        </w:rPr>
      </w:pPr>
      <w:r w:rsidRPr="00C73C7A">
        <w:rPr>
          <w:rFonts w:eastAsia="ＭＳ 明朝" w:hAnsi="Times New Roman" w:cs="ＭＳ 明朝" w:hint="eastAsia"/>
          <w:color w:val="000000" w:themeColor="text1"/>
        </w:rPr>
        <w:t>エ　下学年適用生徒の各教科の「評定」は、</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 xml:space="preserve">　　</w:t>
      </w:r>
      <w:r w:rsidRPr="00C73C7A">
        <w:rPr>
          <w:rFonts w:ascii="ＭＳ 明朝" w:hAnsi="ＭＳ 明朝" w:cs="ＭＳ 明朝"/>
          <w:color w:val="000000" w:themeColor="text1"/>
        </w:rPr>
        <w:t>)</w:t>
      </w:r>
      <w:r w:rsidRPr="00C73C7A">
        <w:rPr>
          <w:rFonts w:eastAsia="ＭＳ 明朝" w:hAnsi="Times New Roman" w:cs="ＭＳ 明朝" w:hint="eastAsia"/>
          <w:color w:val="000000" w:themeColor="text1"/>
        </w:rPr>
        <w:t>書きとすること。</w:t>
      </w:r>
    </w:p>
    <w:p w14:paraId="4EA2C31D" w14:textId="77777777" w:rsidR="00E90797" w:rsidRPr="00C73C7A" w:rsidRDefault="00E90797" w:rsidP="00214FD4">
      <w:pPr>
        <w:adjustRightInd/>
        <w:ind w:left="422" w:hanging="422"/>
        <w:rPr>
          <w:rFonts w:hAnsi="Times New Roman" w:cs="Times New Roman"/>
          <w:color w:val="000000" w:themeColor="text1"/>
        </w:rPr>
      </w:pPr>
      <w:r w:rsidRPr="00C73C7A">
        <w:rPr>
          <w:rFonts w:eastAsia="ＭＳ 明朝" w:hAnsi="Times New Roman" w:cs="ＭＳ 明朝" w:hint="eastAsia"/>
          <w:color w:val="000000" w:themeColor="text1"/>
        </w:rPr>
        <w:t xml:space="preserve">　</w:t>
      </w:r>
      <w:r w:rsidRPr="00C73C7A">
        <w:rPr>
          <w:rFonts w:ascii="ＭＳ 明朝" w:hAnsi="ＭＳ 明朝" w:cs="ＭＳ 明朝"/>
          <w:color w:val="000000" w:themeColor="text1"/>
        </w:rPr>
        <w:t xml:space="preserve">(2) </w:t>
      </w:r>
      <w:r w:rsidRPr="00C73C7A">
        <w:rPr>
          <w:rFonts w:eastAsia="ＭＳ 明朝" w:hAnsi="Times New Roman" w:cs="ＭＳ 明朝" w:hint="eastAsia"/>
          <w:color w:val="000000" w:themeColor="text1"/>
        </w:rPr>
        <w:t>様式１で記載が困難な記録については、様式２又は様式３を用いて文章表現で作成すること。なお、自立活動の学習状況については、出願時に様式２の該当欄に主な指導内容を記載し、合格発表後は、「自立活動の記録」を提出すること。</w:t>
      </w:r>
    </w:p>
    <w:p w14:paraId="55241057" w14:textId="77777777" w:rsidR="00E90797" w:rsidRPr="00C73C7A" w:rsidRDefault="00E90797" w:rsidP="00724B29">
      <w:pPr>
        <w:tabs>
          <w:tab w:val="left" w:pos="316"/>
          <w:tab w:val="left" w:pos="528"/>
        </w:tabs>
        <w:adjustRightInd/>
        <w:spacing w:line="330" w:lineRule="exact"/>
        <w:ind w:left="424" w:hangingChars="200" w:hanging="424"/>
        <w:rPr>
          <w:rFonts w:hAnsi="Times New Roman" w:cs="Times New Roman"/>
          <w:color w:val="000000" w:themeColor="text1"/>
        </w:rPr>
      </w:pPr>
      <w:r w:rsidRPr="00C73C7A">
        <w:rPr>
          <w:rFonts w:ascii="ＭＳ 明朝" w:hAnsi="ＭＳ 明朝" w:cs="ＭＳ 明朝"/>
          <w:color w:val="000000" w:themeColor="text1"/>
        </w:rPr>
        <w:t xml:space="preserve"> </w:t>
      </w:r>
      <w:r w:rsidR="00F83E22" w:rsidRPr="00C73C7A">
        <w:rPr>
          <w:rFonts w:eastAsia="ＭＳ 明朝" w:hAnsi="Times New Roman" w:cs="ＭＳ 明朝" w:hint="eastAsia"/>
          <w:color w:val="000000" w:themeColor="text1"/>
        </w:rPr>
        <w:t>４　３の欄には、各</w:t>
      </w:r>
      <w:r w:rsidRPr="00C73C7A">
        <w:rPr>
          <w:rFonts w:eastAsia="ＭＳ 明朝" w:hAnsi="Times New Roman" w:cs="ＭＳ 明朝" w:hint="eastAsia"/>
          <w:color w:val="000000" w:themeColor="text1"/>
        </w:rPr>
        <w:t>学年の総合的な学習の時間における学習活動の内容</w:t>
      </w:r>
      <w:r w:rsidR="00F83E22" w:rsidRPr="00C73C7A">
        <w:rPr>
          <w:rFonts w:eastAsia="ＭＳ 明朝" w:hAnsi="Times New Roman" w:cs="ＭＳ 明朝" w:hint="eastAsia"/>
          <w:color w:val="000000" w:themeColor="text1"/>
        </w:rPr>
        <w:t>及び</w:t>
      </w:r>
      <w:r w:rsidRPr="00C73C7A">
        <w:rPr>
          <w:rFonts w:eastAsia="ＭＳ 明朝" w:hAnsi="Times New Roman" w:cs="ＭＳ 明朝" w:hint="eastAsia"/>
          <w:color w:val="000000" w:themeColor="text1"/>
        </w:rPr>
        <w:t>出願者がその学習活動を通して身に付けた力などについての顕著な事項を記入すること。</w:t>
      </w:r>
    </w:p>
    <w:p w14:paraId="6393CD85" w14:textId="77777777" w:rsidR="00E90797" w:rsidRPr="00C73C7A" w:rsidRDefault="00E90797">
      <w:pPr>
        <w:adjustRightInd/>
        <w:spacing w:line="330" w:lineRule="exact"/>
        <w:ind w:left="316" w:hanging="316"/>
        <w:rPr>
          <w:rFonts w:hAnsi="Times New Roman" w:cs="Times New Roman"/>
          <w:color w:val="000000" w:themeColor="text1"/>
        </w:rPr>
      </w:pPr>
      <w:r w:rsidRPr="00C73C7A">
        <w:rPr>
          <w:rFonts w:ascii="ＭＳ 明朝" w:hAnsi="ＭＳ 明朝" w:cs="ＭＳ 明朝"/>
          <w:color w:val="000000" w:themeColor="text1"/>
        </w:rPr>
        <w:t xml:space="preserve"> </w:t>
      </w:r>
      <w:r w:rsidR="00F83E22" w:rsidRPr="00C73C7A">
        <w:rPr>
          <w:rFonts w:eastAsia="ＭＳ 明朝" w:hAnsi="Times New Roman" w:cs="ＭＳ 明朝" w:hint="eastAsia"/>
          <w:color w:val="000000" w:themeColor="text1"/>
        </w:rPr>
        <w:t>５　４の欄には、特別活動における学級・生徒会の委員経験、学校行事の活動状況などを記入すること</w:t>
      </w:r>
      <w:r w:rsidRPr="00C73C7A">
        <w:rPr>
          <w:rFonts w:eastAsia="ＭＳ 明朝" w:hAnsi="Times New Roman" w:cs="ＭＳ 明朝" w:hint="eastAsia"/>
          <w:color w:val="000000" w:themeColor="text1"/>
        </w:rPr>
        <w:t>。</w:t>
      </w:r>
    </w:p>
    <w:p w14:paraId="38404115" w14:textId="77777777" w:rsidR="00F83E22" w:rsidRPr="00C73C7A" w:rsidRDefault="00E90797" w:rsidP="00F83E22">
      <w:pPr>
        <w:adjustRightInd/>
        <w:spacing w:line="330" w:lineRule="exact"/>
        <w:ind w:left="316" w:hanging="316"/>
        <w:rPr>
          <w:rFonts w:hAnsi="Times New Roman" w:cs="Times New Roman"/>
          <w:color w:val="000000" w:themeColor="text1"/>
        </w:rPr>
      </w:pPr>
      <w:r w:rsidRPr="00C73C7A">
        <w:rPr>
          <w:rFonts w:ascii="ＭＳ 明朝" w:hAnsi="ＭＳ 明朝" w:cs="ＭＳ 明朝"/>
          <w:color w:val="000000" w:themeColor="text1"/>
        </w:rPr>
        <w:t xml:space="preserve"> </w:t>
      </w:r>
      <w:r w:rsidRPr="00C73C7A">
        <w:rPr>
          <w:rFonts w:eastAsia="ＭＳ 明朝" w:hAnsi="Times New Roman" w:cs="ＭＳ 明朝" w:hint="eastAsia"/>
          <w:color w:val="000000" w:themeColor="text1"/>
        </w:rPr>
        <w:t>６　５の欄には、第３学年について出願の時点までの状況を踏まえて記入すること。</w:t>
      </w:r>
    </w:p>
    <w:p w14:paraId="140D8D56" w14:textId="77777777" w:rsidR="002E485D" w:rsidRPr="00C73C7A" w:rsidRDefault="00F83E22" w:rsidP="00F83E22">
      <w:pPr>
        <w:adjustRightInd/>
        <w:spacing w:line="330" w:lineRule="exact"/>
        <w:ind w:leftChars="50" w:left="318" w:hangingChars="100" w:hanging="212"/>
        <w:rPr>
          <w:rFonts w:eastAsia="ＭＳ 明朝" w:hAnsi="Times New Roman" w:cs="ＭＳ 明朝"/>
          <w:color w:val="000000" w:themeColor="text1"/>
        </w:rPr>
      </w:pPr>
      <w:r w:rsidRPr="00C73C7A">
        <w:rPr>
          <w:rFonts w:eastAsia="ＭＳ 明朝" w:hAnsi="Times New Roman" w:cs="ＭＳ 明朝" w:hint="eastAsia"/>
          <w:color w:val="000000" w:themeColor="text1"/>
        </w:rPr>
        <w:t>７</w:t>
      </w:r>
      <w:r w:rsidR="00724B29" w:rsidRPr="00C73C7A">
        <w:rPr>
          <w:rFonts w:eastAsia="ＭＳ 明朝" w:hAnsi="Times New Roman" w:cs="ＭＳ 明朝" w:hint="eastAsia"/>
          <w:color w:val="000000" w:themeColor="text1"/>
        </w:rPr>
        <w:t xml:space="preserve">　</w:t>
      </w:r>
      <w:r w:rsidRPr="00C73C7A">
        <w:rPr>
          <w:rFonts w:eastAsia="ＭＳ 明朝" w:hAnsi="Times New Roman" w:cs="ＭＳ 明朝" w:hint="eastAsia"/>
          <w:color w:val="000000" w:themeColor="text1"/>
        </w:rPr>
        <w:t>６</w:t>
      </w:r>
      <w:r w:rsidR="00724B29" w:rsidRPr="00C73C7A">
        <w:rPr>
          <w:rFonts w:eastAsia="ＭＳ 明朝" w:hAnsi="Times New Roman" w:cs="ＭＳ 明朝" w:hint="eastAsia"/>
          <w:color w:val="000000" w:themeColor="text1"/>
        </w:rPr>
        <w:t>の欄には、個人調査書の１から</w:t>
      </w:r>
      <w:r w:rsidRPr="00C73C7A">
        <w:rPr>
          <w:rFonts w:eastAsia="ＭＳ 明朝" w:hAnsi="Times New Roman" w:cs="ＭＳ 明朝" w:hint="eastAsia"/>
          <w:color w:val="000000" w:themeColor="text1"/>
        </w:rPr>
        <w:t>５</w:t>
      </w:r>
      <w:r w:rsidR="00724B29" w:rsidRPr="00C73C7A">
        <w:rPr>
          <w:rFonts w:eastAsia="ＭＳ 明朝" w:hAnsi="Times New Roman" w:cs="ＭＳ 明朝" w:hint="eastAsia"/>
          <w:color w:val="000000" w:themeColor="text1"/>
        </w:rPr>
        <w:t>までの各欄に記載されていない事項、例えば、出願者の特徴・特技</w:t>
      </w:r>
      <w:r w:rsidR="00E90797" w:rsidRPr="00C73C7A">
        <w:rPr>
          <w:rFonts w:eastAsia="ＭＳ 明朝" w:hAnsi="Times New Roman" w:cs="ＭＳ 明朝" w:hint="eastAsia"/>
          <w:color w:val="000000" w:themeColor="text1"/>
        </w:rPr>
        <w:t>、学校内外における奉仕活動、表彰を受けた行為や活動</w:t>
      </w:r>
      <w:r w:rsidR="00E90797" w:rsidRPr="00C73C7A">
        <w:rPr>
          <w:rFonts w:ascii="ＭＳ 明朝" w:hAnsi="ＭＳ 明朝" w:cs="ＭＳ 明朝"/>
          <w:color w:val="000000" w:themeColor="text1"/>
        </w:rPr>
        <w:t>(</w:t>
      </w:r>
      <w:r w:rsidR="00E90797" w:rsidRPr="00C73C7A">
        <w:rPr>
          <w:rFonts w:eastAsia="ＭＳ 明朝" w:hAnsi="Times New Roman" w:cs="ＭＳ 明朝" w:hint="eastAsia"/>
          <w:color w:val="000000" w:themeColor="text1"/>
        </w:rPr>
        <w:t>文化活動・スポーツ活動等</w:t>
      </w:r>
      <w:r w:rsidR="00E90797" w:rsidRPr="00C73C7A">
        <w:rPr>
          <w:rFonts w:ascii="ＭＳ 明朝" w:hAnsi="ＭＳ 明朝" w:cs="ＭＳ 明朝"/>
          <w:color w:val="000000" w:themeColor="text1"/>
        </w:rPr>
        <w:t>)</w:t>
      </w:r>
      <w:r w:rsidR="00E90797" w:rsidRPr="00C73C7A">
        <w:rPr>
          <w:rFonts w:eastAsia="ＭＳ 明朝" w:hAnsi="Times New Roman" w:cs="ＭＳ 明朝" w:hint="eastAsia"/>
          <w:color w:val="000000" w:themeColor="text1"/>
        </w:rPr>
        <w:t>、出願者の成長に関わる総合的な所見など、出願者の長所を把握する上で参考となるような事柄や進歩の状況</w:t>
      </w:r>
      <w:r w:rsidR="00B460DE" w:rsidRPr="00C73C7A">
        <w:rPr>
          <w:rFonts w:eastAsia="ＭＳ 明朝" w:hAnsi="Times New Roman" w:cs="ＭＳ 明朝" w:hint="eastAsia"/>
          <w:color w:val="000000" w:themeColor="text1"/>
        </w:rPr>
        <w:t>、</w:t>
      </w:r>
      <w:r w:rsidR="0073567B" w:rsidRPr="00C73C7A">
        <w:rPr>
          <w:rFonts w:eastAsia="ＭＳ 明朝" w:hAnsi="Times New Roman" w:cs="ＭＳ 明朝" w:hint="eastAsia"/>
          <w:color w:val="000000" w:themeColor="text1"/>
          <w:u w:val="single"/>
        </w:rPr>
        <w:t>及び</w:t>
      </w:r>
      <w:r w:rsidR="00B460DE" w:rsidRPr="00C73C7A">
        <w:rPr>
          <w:rFonts w:eastAsia="ＭＳ 明朝" w:hAnsi="Times New Roman" w:cs="ＭＳ 明朝" w:hint="eastAsia"/>
          <w:color w:val="000000" w:themeColor="text1"/>
          <w:u w:val="single"/>
        </w:rPr>
        <w:t>学習の際に使用している文字（普通字・点字・文字使用不能のいずれか）について記入すること。普通字の生徒の場合は、拡大教科書や教材等で使用しているポイント数、文字使用不能の生徒の場合は、その代替手段</w:t>
      </w:r>
      <w:r w:rsidR="00E90797" w:rsidRPr="00C73C7A">
        <w:rPr>
          <w:rFonts w:eastAsia="ＭＳ 明朝" w:hAnsi="Times New Roman" w:cs="ＭＳ 明朝" w:hint="eastAsia"/>
          <w:color w:val="000000" w:themeColor="text1"/>
          <w:u w:val="single"/>
        </w:rPr>
        <w:t>について</w:t>
      </w:r>
      <w:r w:rsidR="00B460DE" w:rsidRPr="00C73C7A">
        <w:rPr>
          <w:rFonts w:eastAsia="ＭＳ 明朝" w:hAnsi="Times New Roman" w:cs="ＭＳ 明朝" w:hint="eastAsia"/>
          <w:color w:val="000000" w:themeColor="text1"/>
          <w:u w:val="single"/>
        </w:rPr>
        <w:t>も</w:t>
      </w:r>
      <w:r w:rsidR="00E90797" w:rsidRPr="00C73C7A">
        <w:rPr>
          <w:rFonts w:eastAsia="ＭＳ 明朝" w:hAnsi="Times New Roman" w:cs="ＭＳ 明朝" w:hint="eastAsia"/>
          <w:color w:val="000000" w:themeColor="text1"/>
          <w:u w:val="single"/>
        </w:rPr>
        <w:t>記入すること</w:t>
      </w:r>
      <w:r w:rsidR="00E90797" w:rsidRPr="00C73C7A">
        <w:rPr>
          <w:rFonts w:eastAsia="ＭＳ 明朝" w:hAnsi="Times New Roman" w:cs="ＭＳ 明朝" w:hint="eastAsia"/>
          <w:color w:val="000000" w:themeColor="text1"/>
        </w:rPr>
        <w:t>。</w:t>
      </w:r>
      <w:r w:rsidR="002E485D" w:rsidRPr="00C73C7A">
        <w:rPr>
          <w:rFonts w:eastAsia="ＭＳ 明朝" w:hAnsi="Times New Roman" w:cs="ＭＳ 明朝" w:hint="eastAsia"/>
          <w:color w:val="000000" w:themeColor="text1"/>
        </w:rPr>
        <w:t>なお、参加する予定であった大会や資格・検定試験等が中止・延期等になったため、結果を記載できなかった場合、出願者の成果獲得に向けた努力のプロセス等が分かるように記入すること。</w:t>
      </w:r>
    </w:p>
    <w:p w14:paraId="66F3D363" w14:textId="77777777" w:rsidR="00E90797" w:rsidRPr="00C73C7A" w:rsidRDefault="00E90797" w:rsidP="002E485D">
      <w:pPr>
        <w:adjustRightInd/>
        <w:spacing w:line="330" w:lineRule="exact"/>
        <w:ind w:leftChars="150" w:left="318" w:firstLineChars="100" w:firstLine="212"/>
        <w:rPr>
          <w:rFonts w:eastAsia="ＭＳ 明朝" w:hAnsi="Times New Roman" w:cs="ＭＳ 明朝"/>
          <w:color w:val="000000" w:themeColor="text1"/>
        </w:rPr>
      </w:pPr>
      <w:r w:rsidRPr="00C73C7A">
        <w:rPr>
          <w:rFonts w:eastAsia="ＭＳ 明朝" w:hAnsi="Times New Roman" w:cs="ＭＳ 明朝" w:hint="eastAsia"/>
          <w:color w:val="000000" w:themeColor="text1"/>
        </w:rPr>
        <w:t>また、学力検査を実施しない各教科のそれぞれの学習の成果が選考の資料として十分生かされるよう、特に顕著な事項があれば記入すること。</w:t>
      </w:r>
    </w:p>
    <w:p w14:paraId="3301712E" w14:textId="77777777" w:rsidR="002E485D" w:rsidRPr="00C73C7A" w:rsidRDefault="00F83E22" w:rsidP="00F83E22">
      <w:pPr>
        <w:adjustRightInd/>
        <w:spacing w:line="330" w:lineRule="exact"/>
        <w:ind w:leftChars="50" w:left="318" w:hangingChars="100" w:hanging="212"/>
        <w:rPr>
          <w:rFonts w:eastAsia="ＭＳ 明朝" w:hAnsi="Times New Roman" w:cs="ＭＳ 明朝"/>
          <w:color w:val="000000" w:themeColor="text1"/>
        </w:rPr>
      </w:pPr>
      <w:r w:rsidRPr="00C73C7A">
        <w:rPr>
          <w:rFonts w:eastAsia="ＭＳ 明朝" w:hAnsi="Times New Roman" w:cs="ＭＳ 明朝" w:hint="eastAsia"/>
          <w:color w:val="000000" w:themeColor="text1"/>
        </w:rPr>
        <w:t>８　７の欄の「欠席の主な理由」の欄は、具体的に記入すること。</w:t>
      </w:r>
    </w:p>
    <w:p w14:paraId="595FC0FC" w14:textId="77777777" w:rsidR="002E485D" w:rsidRPr="00C73C7A" w:rsidRDefault="002E485D" w:rsidP="002E485D">
      <w:pPr>
        <w:adjustRightInd/>
        <w:spacing w:line="330" w:lineRule="exact"/>
        <w:ind w:leftChars="150" w:left="318" w:firstLineChars="100" w:firstLine="212"/>
        <w:rPr>
          <w:rFonts w:eastAsia="ＭＳ 明朝" w:hAnsi="Times New Roman" w:cs="ＭＳ 明朝"/>
          <w:color w:val="000000" w:themeColor="text1"/>
        </w:rPr>
      </w:pPr>
      <w:r w:rsidRPr="00C73C7A">
        <w:rPr>
          <w:rFonts w:eastAsia="ＭＳ 明朝" w:hAnsi="Times New Roman" w:cs="ＭＳ 明朝" w:hint="eastAsia"/>
          <w:color w:val="000000" w:themeColor="text1"/>
        </w:rPr>
        <w:lastRenderedPageBreak/>
        <w:t>なお、「備考」の欄は非常時にオンラインを活用して実施した特例の授業の記録その他出欠に関する特記事項等を記入すること。</w:t>
      </w:r>
    </w:p>
    <w:p w14:paraId="497B6421" w14:textId="77777777" w:rsidR="00F83E22" w:rsidRPr="00C73C7A" w:rsidRDefault="002E485D" w:rsidP="002E485D">
      <w:pPr>
        <w:adjustRightInd/>
        <w:spacing w:line="330" w:lineRule="exact"/>
        <w:ind w:leftChars="150" w:left="318" w:firstLineChars="100" w:firstLine="212"/>
        <w:rPr>
          <w:rFonts w:eastAsia="ＭＳ 明朝" w:hAnsi="Times New Roman" w:cs="ＭＳ 明朝"/>
          <w:color w:val="000000" w:themeColor="text1"/>
        </w:rPr>
      </w:pPr>
      <w:r w:rsidRPr="00C73C7A">
        <w:rPr>
          <w:rFonts w:eastAsia="ＭＳ 明朝" w:hAnsi="Times New Roman" w:cs="ＭＳ 明朝" w:hint="eastAsia"/>
          <w:color w:val="000000" w:themeColor="text1"/>
        </w:rPr>
        <w:t>また、出席停止・忌引等の日数に関する特記事項、遅刻、早退等の状況については記入しないこと。</w:t>
      </w:r>
    </w:p>
    <w:p w14:paraId="1DBD2500" w14:textId="77777777" w:rsidR="00E90797" w:rsidRPr="00C73C7A" w:rsidRDefault="00E90797">
      <w:pPr>
        <w:adjustRightInd/>
        <w:spacing w:line="330" w:lineRule="exact"/>
        <w:ind w:left="316" w:hanging="316"/>
        <w:rPr>
          <w:rFonts w:hAnsi="Times New Roman" w:cs="Times New Roman"/>
          <w:color w:val="000000" w:themeColor="text1"/>
        </w:rPr>
      </w:pPr>
      <w:r w:rsidRPr="00C73C7A">
        <w:rPr>
          <w:rFonts w:ascii="ＭＳ 明朝" w:hAnsi="ＭＳ 明朝" w:cs="ＭＳ 明朝"/>
          <w:color w:val="000000" w:themeColor="text1"/>
        </w:rPr>
        <w:t xml:space="preserve"> </w:t>
      </w:r>
      <w:r w:rsidRPr="00C73C7A">
        <w:rPr>
          <w:rFonts w:eastAsia="ＭＳ 明朝" w:hAnsi="Times New Roman" w:cs="ＭＳ 明朝" w:hint="eastAsia"/>
          <w:color w:val="000000" w:themeColor="text1"/>
        </w:rPr>
        <w:t>９　過年度卒業生については、生徒指導要録に基づいて記</w:t>
      </w:r>
      <w:r w:rsidR="00F83E22" w:rsidRPr="00C73C7A">
        <w:rPr>
          <w:rFonts w:eastAsia="ＭＳ 明朝" w:hAnsi="Times New Roman" w:cs="ＭＳ 明朝" w:hint="eastAsia"/>
          <w:color w:val="000000" w:themeColor="text1"/>
        </w:rPr>
        <w:t>入すること。ただし、５</w:t>
      </w:r>
      <w:r w:rsidRPr="00C73C7A">
        <w:rPr>
          <w:rFonts w:eastAsia="ＭＳ 明朝" w:hAnsi="Times New Roman" w:cs="ＭＳ 明朝" w:hint="eastAsia"/>
          <w:color w:val="000000" w:themeColor="text1"/>
        </w:rPr>
        <w:t>の欄は、斜線を引くこと。</w:t>
      </w:r>
    </w:p>
    <w:p w14:paraId="7C4130C3" w14:textId="77777777" w:rsidR="00E90797" w:rsidRPr="00C73C7A" w:rsidRDefault="00E90797">
      <w:pPr>
        <w:adjustRightInd/>
        <w:spacing w:line="330" w:lineRule="exact"/>
        <w:rPr>
          <w:rFonts w:hAnsi="Times New Roman" w:cs="Times New Roman"/>
          <w:color w:val="000000" w:themeColor="text1"/>
        </w:rPr>
      </w:pPr>
    </w:p>
    <w:p w14:paraId="6BF898C8" w14:textId="77777777" w:rsidR="00E90797" w:rsidRPr="00C73C7A" w:rsidRDefault="00E90797">
      <w:pPr>
        <w:adjustRightInd/>
        <w:rPr>
          <w:rFonts w:hAnsi="Times New Roman" w:cs="Times New Roman"/>
          <w:color w:val="000000" w:themeColor="text1"/>
        </w:rPr>
      </w:pPr>
      <w:r w:rsidRPr="00C73C7A">
        <w:rPr>
          <w:rFonts w:eastAsia="ＭＳ 明朝" w:hAnsi="Times New Roman" w:cs="ＭＳ 明朝" w:hint="eastAsia"/>
          <w:b/>
          <w:bCs/>
          <w:color w:val="000000" w:themeColor="text1"/>
        </w:rPr>
        <w:t>Ⅲ　健</w:t>
      </w:r>
      <w:r w:rsidRPr="00C73C7A">
        <w:rPr>
          <w:rFonts w:ascii="ＭＳ 明朝" w:hAnsi="ＭＳ 明朝" w:cs="ＭＳ 明朝"/>
          <w:b/>
          <w:bCs/>
          <w:color w:val="000000" w:themeColor="text1"/>
        </w:rPr>
        <w:t xml:space="preserve"> </w:t>
      </w:r>
      <w:r w:rsidRPr="00C73C7A">
        <w:rPr>
          <w:rFonts w:eastAsia="ＭＳ 明朝" w:hAnsi="Times New Roman" w:cs="ＭＳ 明朝" w:hint="eastAsia"/>
          <w:b/>
          <w:bCs/>
          <w:color w:val="000000" w:themeColor="text1"/>
        </w:rPr>
        <w:t>康</w:t>
      </w:r>
      <w:r w:rsidRPr="00C73C7A">
        <w:rPr>
          <w:rFonts w:ascii="ＭＳ 明朝" w:hAnsi="ＭＳ 明朝" w:cs="ＭＳ 明朝"/>
          <w:b/>
          <w:bCs/>
          <w:color w:val="000000" w:themeColor="text1"/>
        </w:rPr>
        <w:t xml:space="preserve"> </w:t>
      </w:r>
      <w:r w:rsidR="00FA55FC" w:rsidRPr="00C73C7A">
        <w:rPr>
          <w:rFonts w:eastAsia="ＭＳ 明朝" w:hAnsi="Times New Roman" w:cs="ＭＳ 明朝" w:hint="eastAsia"/>
          <w:b/>
          <w:bCs/>
          <w:color w:val="000000" w:themeColor="text1"/>
        </w:rPr>
        <w:t>調</w:t>
      </w:r>
      <w:r w:rsidR="00FA55FC" w:rsidRPr="00C73C7A">
        <w:rPr>
          <w:rFonts w:eastAsia="ＭＳ 明朝" w:hAnsi="Times New Roman" w:cs="ＭＳ 明朝"/>
          <w:b/>
          <w:bCs/>
          <w:color w:val="000000" w:themeColor="text1"/>
        </w:rPr>
        <w:t xml:space="preserve"> </w:t>
      </w:r>
      <w:r w:rsidR="00FA55FC" w:rsidRPr="00C73C7A">
        <w:rPr>
          <w:rFonts w:eastAsia="ＭＳ 明朝" w:hAnsi="Times New Roman" w:cs="ＭＳ 明朝" w:hint="eastAsia"/>
          <w:b/>
          <w:bCs/>
          <w:color w:val="000000" w:themeColor="text1"/>
        </w:rPr>
        <w:t>査</w:t>
      </w:r>
      <w:r w:rsidRPr="00C73C7A">
        <w:rPr>
          <w:rFonts w:ascii="ＭＳ 明朝" w:hAnsi="ＭＳ 明朝" w:cs="ＭＳ 明朝"/>
          <w:b/>
          <w:bCs/>
          <w:color w:val="000000" w:themeColor="text1"/>
        </w:rPr>
        <w:t xml:space="preserve"> </w:t>
      </w:r>
      <w:r w:rsidRPr="00C73C7A">
        <w:rPr>
          <w:rFonts w:eastAsia="ＭＳ 明朝" w:hAnsi="Times New Roman" w:cs="ＭＳ 明朝" w:hint="eastAsia"/>
          <w:b/>
          <w:bCs/>
          <w:color w:val="000000" w:themeColor="text1"/>
        </w:rPr>
        <w:t>票</w:t>
      </w:r>
    </w:p>
    <w:p w14:paraId="3B0A18E2" w14:textId="77777777" w:rsidR="00E90797" w:rsidRPr="00C73C7A" w:rsidRDefault="00E90797">
      <w:pPr>
        <w:adjustRightInd/>
        <w:rPr>
          <w:rFonts w:hAnsi="Times New Roman" w:cs="Times New Roman"/>
          <w:color w:val="000000" w:themeColor="text1"/>
        </w:rPr>
      </w:pPr>
      <w:r w:rsidRPr="00C73C7A">
        <w:rPr>
          <w:rFonts w:eastAsia="ＭＳ 明朝" w:hAnsi="Times New Roman" w:cs="ＭＳ 明朝" w:hint="eastAsia"/>
          <w:color w:val="000000" w:themeColor="text1"/>
        </w:rPr>
        <w:t xml:space="preserve">　養護教諭又は担任が記入すること。</w:t>
      </w:r>
    </w:p>
    <w:p w14:paraId="0D69630E" w14:textId="77777777" w:rsidR="00E90797" w:rsidRPr="00C73C7A" w:rsidRDefault="00E90797">
      <w:pPr>
        <w:adjustRightInd/>
        <w:rPr>
          <w:rFonts w:hAnsi="Times New Roman" w:cs="Times New Roman"/>
          <w:color w:val="000000" w:themeColor="text1"/>
        </w:rPr>
      </w:pPr>
    </w:p>
    <w:p w14:paraId="59BC2AA0" w14:textId="77777777" w:rsidR="00E90797" w:rsidRPr="00C73C7A" w:rsidRDefault="00E90797">
      <w:pPr>
        <w:adjustRightInd/>
        <w:rPr>
          <w:rFonts w:hAnsi="Times New Roman" w:cs="Times New Roman"/>
          <w:color w:val="000000" w:themeColor="text1"/>
        </w:rPr>
      </w:pPr>
    </w:p>
    <w:p w14:paraId="22BC319D" w14:textId="77777777" w:rsidR="00E90797" w:rsidRPr="00C73C7A" w:rsidRDefault="00E90797">
      <w:pPr>
        <w:suppressAutoHyphens w:val="0"/>
        <w:wordWrap/>
        <w:autoSpaceDE w:val="0"/>
        <w:autoSpaceDN w:val="0"/>
        <w:textAlignment w:val="auto"/>
        <w:rPr>
          <w:rFonts w:hAnsi="Times New Roman" w:cs="Times New Roman"/>
          <w:color w:val="000000" w:themeColor="text1"/>
        </w:rPr>
      </w:pPr>
    </w:p>
    <w:sectPr w:rsidR="00E90797" w:rsidRPr="00C73C7A">
      <w:footerReference w:type="default" r:id="rId7"/>
      <w:type w:val="continuous"/>
      <w:pgSz w:w="11906" w:h="16838"/>
      <w:pgMar w:top="1418" w:right="1134" w:bottom="1474" w:left="1134" w:header="720" w:footer="720" w:gutter="0"/>
      <w:cols w:space="720"/>
      <w:noEndnote/>
      <w:docGrid w:type="linesAndChars" w:linePitch="36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5D65D" w14:textId="77777777" w:rsidR="008A0ACF" w:rsidRDefault="008A0ACF">
      <w:r>
        <w:separator/>
      </w:r>
    </w:p>
  </w:endnote>
  <w:endnote w:type="continuationSeparator" w:id="0">
    <w:p w14:paraId="22A3382A" w14:textId="77777777" w:rsidR="008A0ACF" w:rsidRDefault="008A0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ＪＳゴシック">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D0D69" w14:textId="77777777" w:rsidR="00E90797" w:rsidRDefault="00E90797">
    <w:pPr>
      <w:framePr w:wrap="auto" w:vAnchor="text" w:hAnchor="margin" w:xAlign="center" w:y="1"/>
      <w:adjustRightInd/>
      <w:jc w:val="center"/>
      <w:rPr>
        <w:rFonts w:hAnsi="Times New Roman" w:cs="Times New Roman"/>
      </w:rPr>
    </w:pPr>
    <w:r>
      <w:t xml:space="preserve">- </w:t>
    </w:r>
    <w:r>
      <w:fldChar w:fldCharType="begin"/>
    </w:r>
    <w:r>
      <w:instrText>page \* MERGEFORMAT</w:instrText>
    </w:r>
    <w:r>
      <w:fldChar w:fldCharType="separate"/>
    </w:r>
    <w:r w:rsidR="00214FD4">
      <w:rPr>
        <w:noProof/>
      </w:rP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0C877" w14:textId="77777777" w:rsidR="008A0ACF" w:rsidRDefault="008A0ACF">
      <w:r>
        <w:rPr>
          <w:rFonts w:hAnsi="Times New Roman" w:cs="Times New Roman"/>
          <w:color w:val="auto"/>
          <w:sz w:val="2"/>
          <w:szCs w:val="2"/>
        </w:rPr>
        <w:continuationSeparator/>
      </w:r>
    </w:p>
  </w:footnote>
  <w:footnote w:type="continuationSeparator" w:id="0">
    <w:p w14:paraId="18EF0D83" w14:textId="77777777" w:rsidR="008A0ACF" w:rsidRDefault="008A0A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bordersDoNotSurroundHeader/>
  <w:bordersDoNotSurroundFooter/>
  <w:proofState w:spelling="clean" w:grammar="dirty"/>
  <w:defaultTabStop w:val="844"/>
  <w:drawingGridHorizontalSpacing w:val="409"/>
  <w:drawingGridVerticalSpacing w:val="366"/>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B29"/>
    <w:rsid w:val="00007E79"/>
    <w:rsid w:val="000560B8"/>
    <w:rsid w:val="00135623"/>
    <w:rsid w:val="001569FD"/>
    <w:rsid w:val="001B2F8C"/>
    <w:rsid w:val="00214FD4"/>
    <w:rsid w:val="002C3DA7"/>
    <w:rsid w:val="002D46A3"/>
    <w:rsid w:val="002E485D"/>
    <w:rsid w:val="0033035C"/>
    <w:rsid w:val="00351F89"/>
    <w:rsid w:val="003C59E7"/>
    <w:rsid w:val="00466522"/>
    <w:rsid w:val="004944BC"/>
    <w:rsid w:val="004B352C"/>
    <w:rsid w:val="004D2014"/>
    <w:rsid w:val="0050117E"/>
    <w:rsid w:val="0050792E"/>
    <w:rsid w:val="00587A88"/>
    <w:rsid w:val="00593F73"/>
    <w:rsid w:val="006468B3"/>
    <w:rsid w:val="00681213"/>
    <w:rsid w:val="006B253C"/>
    <w:rsid w:val="006E3D90"/>
    <w:rsid w:val="00724B29"/>
    <w:rsid w:val="0073567B"/>
    <w:rsid w:val="007F7E8F"/>
    <w:rsid w:val="008008D5"/>
    <w:rsid w:val="00885F02"/>
    <w:rsid w:val="008A0ACF"/>
    <w:rsid w:val="008B02B1"/>
    <w:rsid w:val="008C5058"/>
    <w:rsid w:val="00921B47"/>
    <w:rsid w:val="00977E12"/>
    <w:rsid w:val="009B000F"/>
    <w:rsid w:val="009F2E70"/>
    <w:rsid w:val="009F632B"/>
    <w:rsid w:val="00A21A8A"/>
    <w:rsid w:val="00AB4234"/>
    <w:rsid w:val="00AD4808"/>
    <w:rsid w:val="00B23429"/>
    <w:rsid w:val="00B3498F"/>
    <w:rsid w:val="00B460DE"/>
    <w:rsid w:val="00B80189"/>
    <w:rsid w:val="00BF7B93"/>
    <w:rsid w:val="00C65FC6"/>
    <w:rsid w:val="00C73C7A"/>
    <w:rsid w:val="00C87C6A"/>
    <w:rsid w:val="00D02A20"/>
    <w:rsid w:val="00D61DBC"/>
    <w:rsid w:val="00E2764C"/>
    <w:rsid w:val="00E353F8"/>
    <w:rsid w:val="00E90797"/>
    <w:rsid w:val="00F239C5"/>
    <w:rsid w:val="00F83E22"/>
    <w:rsid w:val="00FA55FC"/>
    <w:rsid w:val="00FB65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280A675F"/>
  <w14:defaultImageDpi w14:val="0"/>
  <w15:docId w15:val="{B3ED3708-A119-4022-B03F-ADA1B42EF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ＪＳゴシック" w:eastAsia="ＪＳゴシック" w:hAnsi="ＪＳゴシック" w:cs="ＪＳゴシック"/>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0189"/>
    <w:pPr>
      <w:tabs>
        <w:tab w:val="center" w:pos="4252"/>
        <w:tab w:val="right" w:pos="8504"/>
      </w:tabs>
      <w:snapToGrid w:val="0"/>
    </w:pPr>
  </w:style>
  <w:style w:type="character" w:customStyle="1" w:styleId="a4">
    <w:name w:val="ヘッダー (文字)"/>
    <w:basedOn w:val="a0"/>
    <w:link w:val="a3"/>
    <w:uiPriority w:val="99"/>
    <w:locked/>
    <w:rsid w:val="00B80189"/>
    <w:rPr>
      <w:rFonts w:ascii="ＪＳゴシック" w:eastAsia="ＪＳゴシック" w:hAnsi="ＪＳゴシック" w:cs="ＪＳゴシック"/>
      <w:color w:val="000000"/>
      <w:kern w:val="0"/>
    </w:rPr>
  </w:style>
  <w:style w:type="paragraph" w:styleId="a5">
    <w:name w:val="footer"/>
    <w:basedOn w:val="a"/>
    <w:link w:val="a6"/>
    <w:uiPriority w:val="99"/>
    <w:unhideWhenUsed/>
    <w:rsid w:val="00B80189"/>
    <w:pPr>
      <w:tabs>
        <w:tab w:val="center" w:pos="4252"/>
        <w:tab w:val="right" w:pos="8504"/>
      </w:tabs>
      <w:snapToGrid w:val="0"/>
    </w:pPr>
  </w:style>
  <w:style w:type="character" w:customStyle="1" w:styleId="a6">
    <w:name w:val="フッター (文字)"/>
    <w:basedOn w:val="a0"/>
    <w:link w:val="a5"/>
    <w:uiPriority w:val="99"/>
    <w:locked/>
    <w:rsid w:val="00B80189"/>
    <w:rPr>
      <w:rFonts w:ascii="ＪＳゴシック" w:eastAsia="ＪＳゴシック" w:hAnsi="ＪＳゴシック" w:cs="ＪＳゴシック"/>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4DE4D-E553-40BC-B3FA-05CCCDA2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1394</Words>
  <Characters>92</Characters>
  <Application>Microsoft Office Word</Application>
  <DocSecurity>0</DocSecurity>
  <Lines>3</Lines>
  <Paragraphs>30</Paragraphs>
  <ScaleCrop>false</ScaleCrop>
  <HeadingPairs>
    <vt:vector size="2" baseType="variant">
      <vt:variant>
        <vt:lpstr>タイトル</vt:lpstr>
      </vt:variant>
      <vt:variant>
        <vt:i4>1</vt:i4>
      </vt:variant>
    </vt:vector>
  </HeadingPairs>
  <TitlesOfParts>
    <vt:vector size="1" baseType="lpstr">
      <vt:lpstr>H14入学選考検査書類等の記入要領【普】</vt:lpstr>
    </vt:vector>
  </TitlesOfParts>
  <Company>北海道教育委員会</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H14入学選考検査書類等の記入要領【普】</dc:title>
  <dc:subject/>
  <dc:creator>情報教育部</dc:creator>
  <cp:keywords/>
  <dc:description/>
  <cp:lastModifiedBy>札視_029</cp:lastModifiedBy>
  <cp:revision>22</cp:revision>
  <cp:lastPrinted>2025-11-27T23:24:00Z</cp:lastPrinted>
  <dcterms:created xsi:type="dcterms:W3CDTF">2024-08-02T00:29:00Z</dcterms:created>
  <dcterms:modified xsi:type="dcterms:W3CDTF">2025-11-27T23:24:00Z</dcterms:modified>
</cp:coreProperties>
</file>